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4A" w:rsidRDefault="00C7204A"/>
    <w:p w:rsidR="00C7204A" w:rsidRDefault="00C7204A" w:rsidP="00C7204A"/>
    <w:p w:rsidR="00D9715B" w:rsidRDefault="00C7204A" w:rsidP="00C7204A">
      <w:pPr>
        <w:tabs>
          <w:tab w:val="left" w:pos="3545"/>
        </w:tabs>
        <w:jc w:val="both"/>
      </w:pPr>
      <w:r>
        <w:t>Estimado Socios:</w:t>
      </w:r>
    </w:p>
    <w:p w:rsidR="00C7204A" w:rsidRDefault="00C7204A" w:rsidP="00C7204A">
      <w:pPr>
        <w:tabs>
          <w:tab w:val="left" w:pos="3545"/>
        </w:tabs>
        <w:jc w:val="both"/>
      </w:pPr>
      <w:r>
        <w:t>En cumplimiento de los Estatutos de la Sociedad de Pediatría de Cantabria, Asturias y Castilla y León (SCCALP), el proceso de elección de la nueva Junta Directiva de nuestra Sociedad se realizará de manera presencial en la próxima Reunión de Primavera y podrá ejercerse también por correo postal. Ha habido un</w:t>
      </w:r>
      <w:r w:rsidR="008341D8">
        <w:t>a</w:t>
      </w:r>
      <w:r>
        <w:t xml:space="preserve"> única candidatura, encabezada por el Dr. </w:t>
      </w:r>
      <w:proofErr w:type="spellStart"/>
      <w:r>
        <w:t>Marugán</w:t>
      </w:r>
      <w:proofErr w:type="spellEnd"/>
      <w:r>
        <w:t xml:space="preserve"> de </w:t>
      </w:r>
      <w:proofErr w:type="spellStart"/>
      <w:r>
        <w:t>Miguelsanz</w:t>
      </w:r>
      <w:proofErr w:type="spellEnd"/>
      <w:r>
        <w:t xml:space="preserve">, que se halla subida a la página web de la SCCALP. </w:t>
      </w:r>
    </w:p>
    <w:p w:rsidR="00C7204A" w:rsidRDefault="00BB7C73" w:rsidP="00C7204A">
      <w:pPr>
        <w:tabs>
          <w:tab w:val="left" w:pos="3545"/>
        </w:tabs>
        <w:jc w:val="both"/>
      </w:pPr>
      <w:r>
        <w:t>De forma presencial, se habilitará una Mesa Electoral a tal efecto en la Reunión de Primavera, la cual estará abierta el día 5 de abril de 2019 de 17:45 a 20:00 horas, y e</w:t>
      </w:r>
      <w:r w:rsidR="00C7204A">
        <w:t xml:space="preserve">l día </w:t>
      </w:r>
      <w:r w:rsidRPr="00BB7C73">
        <w:t>6 de abril de 9:00 a 1</w:t>
      </w:r>
      <w:r>
        <w:t>1</w:t>
      </w:r>
      <w:r w:rsidRPr="00BB7C73">
        <w:t>:00</w:t>
      </w:r>
      <w:r>
        <w:t xml:space="preserve"> horas. </w:t>
      </w:r>
      <w:bookmarkStart w:id="0" w:name="_GoBack"/>
      <w:bookmarkEnd w:id="0"/>
    </w:p>
    <w:p w:rsidR="00C7204A" w:rsidRDefault="00C7204A" w:rsidP="008341D8">
      <w:pPr>
        <w:tabs>
          <w:tab w:val="left" w:pos="3545"/>
        </w:tabs>
        <w:jc w:val="both"/>
      </w:pPr>
      <w:r>
        <w:t xml:space="preserve">Para ejercer el voto por correo, deberá hacerse por correo certificado a la dirección del </w:t>
      </w:r>
      <w:proofErr w:type="gramStart"/>
      <w:r>
        <w:t>Presidente</w:t>
      </w:r>
      <w:proofErr w:type="gramEnd"/>
      <w:r>
        <w:t xml:space="preserve"> de la Mesa Electoral, Dr. Félix Lorente Toledano</w:t>
      </w:r>
      <w:r w:rsidR="008341D8">
        <w:t xml:space="preserve">: </w:t>
      </w:r>
      <w:r w:rsidR="008341D8">
        <w:t xml:space="preserve">C/ Peña primera 11-13, </w:t>
      </w:r>
      <w:proofErr w:type="spellStart"/>
      <w:r w:rsidR="00D10B05">
        <w:t>E</w:t>
      </w:r>
      <w:r w:rsidR="008341D8">
        <w:t>sc</w:t>
      </w:r>
      <w:proofErr w:type="spellEnd"/>
      <w:r w:rsidR="008341D8">
        <w:t xml:space="preserve"> </w:t>
      </w:r>
      <w:proofErr w:type="spellStart"/>
      <w:r w:rsidR="00D10B05">
        <w:t>I</w:t>
      </w:r>
      <w:r w:rsidR="008341D8">
        <w:t>zda</w:t>
      </w:r>
      <w:proofErr w:type="spellEnd"/>
      <w:r w:rsidR="008341D8">
        <w:t>, 1º B</w:t>
      </w:r>
      <w:r w:rsidR="008341D8">
        <w:t xml:space="preserve">. </w:t>
      </w:r>
      <w:r w:rsidR="008341D8">
        <w:t xml:space="preserve">37002 </w:t>
      </w:r>
      <w:r w:rsidR="008341D8">
        <w:t xml:space="preserve">– Salamanca. </w:t>
      </w:r>
    </w:p>
    <w:p w:rsidR="00C7204A" w:rsidRPr="00C7204A" w:rsidRDefault="008341D8" w:rsidP="00C7204A">
      <w:pPr>
        <w:tabs>
          <w:tab w:val="left" w:pos="3545"/>
        </w:tabs>
        <w:jc w:val="both"/>
      </w:pPr>
      <w:r>
        <w:t xml:space="preserve">El </w:t>
      </w:r>
      <w:r w:rsidR="00C7204A">
        <w:t>socio incluirá</w:t>
      </w:r>
      <w:r>
        <w:t xml:space="preserve"> en el sobre</w:t>
      </w:r>
      <w:r w:rsidR="00C7204A">
        <w:t xml:space="preserve"> un</w:t>
      </w:r>
      <w:r>
        <w:t>a</w:t>
      </w:r>
      <w:r w:rsidR="00C7204A">
        <w:t xml:space="preserve"> fotocopia de su DNI, y otro</w:t>
      </w:r>
      <w:r w:rsidR="00C7204A" w:rsidRPr="00C7204A">
        <w:t xml:space="preserve"> sobre cerrado en el que conste con caracteres visibles “elecciones”</w:t>
      </w:r>
      <w:r>
        <w:t>, el cual</w:t>
      </w:r>
      <w:r w:rsidR="00C7204A">
        <w:t xml:space="preserve"> contendrá la lista de la Candidatura presentada o, en caso de querer ejercer un voto en blanco, </w:t>
      </w:r>
      <w:r>
        <w:t xml:space="preserve">se dejará vacío. Se considerarán nulos los votos que no cumplan alguna de las anteriores condiciones. </w:t>
      </w:r>
      <w:r w:rsidR="00BB7C73">
        <w:t xml:space="preserve">Los votos por correo deberán llegar a la dirección señalada antes del día 5 de abril de 2019 a las 14 horas. </w:t>
      </w:r>
      <w:r w:rsidR="00C7204A">
        <w:t xml:space="preserve"> </w:t>
      </w:r>
    </w:p>
    <w:sectPr w:rsidR="00C7204A" w:rsidRPr="00C7204A" w:rsidSect="00C7204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4A"/>
    <w:rsid w:val="00064D07"/>
    <w:rsid w:val="00434C17"/>
    <w:rsid w:val="007C01C1"/>
    <w:rsid w:val="008341D8"/>
    <w:rsid w:val="00BB7C73"/>
    <w:rsid w:val="00C7204A"/>
    <w:rsid w:val="00D1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5EFF5"/>
  <w15:chartTrackingRefBased/>
  <w15:docId w15:val="{ABD99CC3-DB46-E446-9306-ECBF1F0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1137</Characters>
  <Application>Microsoft Office Word</Application>
  <DocSecurity>0</DocSecurity>
  <Lines>59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Mayordomo Colunga</dc:creator>
  <cp:keywords/>
  <dc:description/>
  <cp:lastModifiedBy>Juan Mayordomo Colunga</cp:lastModifiedBy>
  <cp:revision>3</cp:revision>
  <dcterms:created xsi:type="dcterms:W3CDTF">2019-03-06T19:09:00Z</dcterms:created>
  <dcterms:modified xsi:type="dcterms:W3CDTF">2019-03-06T19:31:00Z</dcterms:modified>
</cp:coreProperties>
</file>